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7469" w14:textId="77777777" w:rsidR="008201F4" w:rsidRPr="0090462D" w:rsidRDefault="008201F4" w:rsidP="008201F4">
      <w:pPr>
        <w:rPr>
          <w:rFonts w:ascii="Garamond" w:hAnsi="Garamond"/>
          <w:color w:val="2F5496" w:themeColor="accent1" w:themeShade="BF"/>
          <w:sz w:val="30"/>
          <w:szCs w:val="30"/>
        </w:rPr>
      </w:pPr>
      <w:r w:rsidRPr="0090462D">
        <w:rPr>
          <w:rFonts w:ascii="Garamond" w:hAnsi="Garamond"/>
          <w:noProof/>
          <w:lang w:val="en-US"/>
        </w:rPr>
        <w:drawing>
          <wp:inline distT="0" distB="0" distL="0" distR="0" wp14:anchorId="4FBF43EE" wp14:editId="779DD381">
            <wp:extent cx="7556500" cy="1613488"/>
            <wp:effectExtent l="0" t="0" r="0" b="0"/>
            <wp:docPr id="1026" name="Picture 2" descr="Image may contain: cloud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may contain: cloud and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34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D308C33" w14:textId="77777777" w:rsidR="008201F4" w:rsidRPr="0090462D" w:rsidRDefault="008201F4" w:rsidP="008201F4">
      <w:pPr>
        <w:jc w:val="center"/>
        <w:rPr>
          <w:rFonts w:ascii="Garamond" w:hAnsi="Garamond"/>
          <w:color w:val="2F5496" w:themeColor="accent1" w:themeShade="BF"/>
          <w:sz w:val="30"/>
          <w:szCs w:val="30"/>
        </w:rPr>
      </w:pPr>
    </w:p>
    <w:p w14:paraId="7A7F793C" w14:textId="77777777" w:rsidR="008201F4" w:rsidRPr="0090462D" w:rsidRDefault="008201F4" w:rsidP="008201F4">
      <w:pPr>
        <w:jc w:val="center"/>
        <w:rPr>
          <w:rFonts w:ascii="Garamond" w:hAnsi="Garamond"/>
          <w:b/>
          <w:color w:val="2F5496" w:themeColor="accent1" w:themeShade="BF"/>
          <w:sz w:val="50"/>
          <w:szCs w:val="50"/>
        </w:rPr>
      </w:pPr>
      <w:r w:rsidRPr="0090462D">
        <w:rPr>
          <w:rFonts w:ascii="Garamond" w:hAnsi="Garamond"/>
          <w:b/>
          <w:color w:val="2F5496" w:themeColor="accent1" w:themeShade="BF"/>
          <w:sz w:val="50"/>
          <w:szCs w:val="50"/>
        </w:rPr>
        <w:t>SASA Postgraduate Student Workshop</w:t>
      </w:r>
    </w:p>
    <w:p w14:paraId="075AE49E" w14:textId="77777777" w:rsidR="008201F4" w:rsidRPr="00681128" w:rsidRDefault="008201F4" w:rsidP="008201F4">
      <w:pPr>
        <w:spacing w:line="276" w:lineRule="auto"/>
        <w:contextualSpacing/>
        <w:jc w:val="center"/>
        <w:rPr>
          <w:rFonts w:ascii="Garamond" w:hAnsi="Garamond"/>
          <w:b/>
          <w:color w:val="2F5496" w:themeColor="accent1" w:themeShade="BF"/>
          <w:sz w:val="36"/>
          <w:szCs w:val="36"/>
        </w:rPr>
      </w:pPr>
      <w:r w:rsidRPr="00681128">
        <w:rPr>
          <w:rFonts w:ascii="Garamond" w:hAnsi="Garamond"/>
          <w:b/>
          <w:color w:val="2F5496" w:themeColor="accent1" w:themeShade="BF"/>
          <w:sz w:val="36"/>
          <w:szCs w:val="36"/>
        </w:rPr>
        <w:t>Lister Building, 5 Roxburgh Place, Room 2.14</w:t>
      </w:r>
    </w:p>
    <w:p w14:paraId="45013194" w14:textId="77777777" w:rsidR="008201F4" w:rsidRDefault="008201F4" w:rsidP="008201F4">
      <w:pPr>
        <w:spacing w:line="276" w:lineRule="auto"/>
        <w:contextualSpacing/>
        <w:jc w:val="center"/>
        <w:rPr>
          <w:rFonts w:ascii="Garamond" w:hAnsi="Garamond"/>
          <w:b/>
          <w:color w:val="2F5496" w:themeColor="accent1" w:themeShade="BF"/>
          <w:sz w:val="34"/>
          <w:szCs w:val="34"/>
        </w:rPr>
      </w:pPr>
      <w:r w:rsidRPr="0090462D">
        <w:rPr>
          <w:rFonts w:ascii="Garamond" w:hAnsi="Garamond"/>
          <w:b/>
          <w:color w:val="2F5496" w:themeColor="accent1" w:themeShade="BF"/>
          <w:sz w:val="34"/>
          <w:szCs w:val="34"/>
        </w:rPr>
        <w:t xml:space="preserve">1 March 2019, The University of Edinburgh </w:t>
      </w:r>
    </w:p>
    <w:p w14:paraId="59D7CCBC" w14:textId="77777777" w:rsidR="008201F4" w:rsidRDefault="008201F4" w:rsidP="008201F4">
      <w:pPr>
        <w:spacing w:line="276" w:lineRule="auto"/>
        <w:contextualSpacing/>
        <w:rPr>
          <w:rFonts w:ascii="Garamond" w:hAnsi="Garamond"/>
          <w:b/>
          <w:color w:val="2F5496" w:themeColor="accent1" w:themeShade="BF"/>
          <w:sz w:val="34"/>
          <w:szCs w:val="34"/>
        </w:rPr>
      </w:pPr>
    </w:p>
    <w:p w14:paraId="46D63D8F" w14:textId="77777777" w:rsidR="008201F4" w:rsidRPr="0090462D" w:rsidRDefault="008201F4" w:rsidP="008201F4">
      <w:pPr>
        <w:rPr>
          <w:rFonts w:ascii="Garamond" w:hAnsi="Garamond"/>
        </w:rPr>
      </w:pPr>
    </w:p>
    <w:p w14:paraId="24047B0E" w14:textId="77777777" w:rsidR="008201F4" w:rsidRDefault="008201F4" w:rsidP="008201F4">
      <w:pPr>
        <w:ind w:right="567"/>
        <w:rPr>
          <w:rFonts w:ascii="Garamond" w:hAnsi="Garamond"/>
          <w:b/>
          <w:sz w:val="26"/>
          <w:szCs w:val="26"/>
        </w:rPr>
      </w:pPr>
    </w:p>
    <w:p w14:paraId="5AF19556" w14:textId="77777777" w:rsidR="008201F4" w:rsidRDefault="008201F4" w:rsidP="008201F4">
      <w:pPr>
        <w:ind w:right="567" w:firstLine="720"/>
        <w:rPr>
          <w:rFonts w:ascii="Garamond" w:hAnsi="Garamond"/>
          <w:b/>
          <w:sz w:val="26"/>
          <w:szCs w:val="26"/>
        </w:rPr>
      </w:pPr>
    </w:p>
    <w:p w14:paraId="00FAE880" w14:textId="77777777" w:rsidR="008201F4" w:rsidRPr="0090462D" w:rsidRDefault="008201F4" w:rsidP="008201F4">
      <w:pPr>
        <w:ind w:right="567" w:firstLine="720"/>
        <w:rPr>
          <w:rFonts w:ascii="Garamond" w:hAnsi="Garamond"/>
          <w:b/>
          <w:sz w:val="26"/>
          <w:szCs w:val="26"/>
        </w:rPr>
      </w:pPr>
      <w:r w:rsidRPr="0090462D">
        <w:rPr>
          <w:rFonts w:ascii="Garamond" w:hAnsi="Garamond"/>
          <w:b/>
          <w:sz w:val="26"/>
          <w:szCs w:val="26"/>
        </w:rPr>
        <w:t xml:space="preserve">9:30-10:00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90462D">
        <w:rPr>
          <w:rFonts w:ascii="Garamond" w:hAnsi="Garamond"/>
          <w:b/>
          <w:sz w:val="26"/>
          <w:szCs w:val="26"/>
        </w:rPr>
        <w:t xml:space="preserve">Registration and Coffee </w:t>
      </w:r>
    </w:p>
    <w:p w14:paraId="34B62B53" w14:textId="77777777" w:rsidR="008201F4" w:rsidRDefault="008201F4" w:rsidP="008201F4">
      <w:pPr>
        <w:ind w:right="567"/>
        <w:rPr>
          <w:rFonts w:ascii="Garamond" w:hAnsi="Garamond"/>
          <w:sz w:val="26"/>
          <w:szCs w:val="26"/>
        </w:rPr>
      </w:pPr>
    </w:p>
    <w:p w14:paraId="4BA8EB2A" w14:textId="77777777" w:rsidR="008201F4" w:rsidRPr="0090462D" w:rsidRDefault="008201F4" w:rsidP="008201F4">
      <w:pPr>
        <w:ind w:right="567"/>
        <w:rPr>
          <w:rFonts w:ascii="Garamond" w:hAnsi="Garamond"/>
          <w:sz w:val="26"/>
          <w:szCs w:val="26"/>
        </w:rPr>
      </w:pPr>
    </w:p>
    <w:p w14:paraId="2A5291B3" w14:textId="77777777" w:rsidR="008201F4" w:rsidRPr="0090462D" w:rsidRDefault="008201F4" w:rsidP="008201F4">
      <w:pPr>
        <w:ind w:right="567" w:firstLine="720"/>
        <w:rPr>
          <w:rFonts w:ascii="Garamond" w:hAnsi="Garamond"/>
          <w:b/>
          <w:sz w:val="26"/>
          <w:szCs w:val="26"/>
        </w:rPr>
      </w:pPr>
      <w:r w:rsidRPr="0090462D">
        <w:rPr>
          <w:rFonts w:ascii="Garamond" w:hAnsi="Garamond"/>
          <w:b/>
          <w:sz w:val="26"/>
          <w:szCs w:val="26"/>
        </w:rPr>
        <w:t xml:space="preserve">10:00:10:45 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90462D">
        <w:rPr>
          <w:rFonts w:ascii="Garamond" w:hAnsi="Garamond"/>
          <w:b/>
          <w:sz w:val="26"/>
          <w:szCs w:val="26"/>
        </w:rPr>
        <w:t>Publishing</w:t>
      </w:r>
    </w:p>
    <w:p w14:paraId="3CAC3D52" w14:textId="77777777" w:rsidR="008201F4" w:rsidRPr="006F3064" w:rsidRDefault="008201F4" w:rsidP="008201F4">
      <w:pPr>
        <w:ind w:right="567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Mark </w:t>
      </w:r>
      <w:proofErr w:type="spellStart"/>
      <w:r>
        <w:rPr>
          <w:rFonts w:ascii="Garamond" w:hAnsi="Garamond"/>
          <w:sz w:val="26"/>
          <w:szCs w:val="26"/>
        </w:rPr>
        <w:t>McLay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</w:p>
    <w:p w14:paraId="36B93C98" w14:textId="77777777" w:rsidR="008201F4" w:rsidRPr="0090462D" w:rsidRDefault="008201F4" w:rsidP="008201F4">
      <w:pPr>
        <w:ind w:right="567" w:firstLine="720"/>
        <w:rPr>
          <w:rFonts w:ascii="Garamond" w:hAnsi="Garamond"/>
          <w:b/>
          <w:sz w:val="26"/>
          <w:szCs w:val="26"/>
        </w:rPr>
      </w:pPr>
    </w:p>
    <w:p w14:paraId="7B5669D5" w14:textId="77777777" w:rsidR="008201F4" w:rsidRDefault="008201F4" w:rsidP="008201F4">
      <w:pPr>
        <w:ind w:right="567" w:firstLine="720"/>
        <w:rPr>
          <w:rFonts w:ascii="Garamond" w:hAnsi="Garamond"/>
          <w:b/>
          <w:sz w:val="26"/>
          <w:szCs w:val="26"/>
        </w:rPr>
      </w:pPr>
      <w:r w:rsidRPr="0090462D">
        <w:rPr>
          <w:rFonts w:ascii="Garamond" w:hAnsi="Garamond"/>
          <w:b/>
          <w:sz w:val="26"/>
          <w:szCs w:val="26"/>
        </w:rPr>
        <w:t xml:space="preserve">11:00-12:00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90462D">
        <w:rPr>
          <w:rFonts w:ascii="Garamond" w:hAnsi="Garamond"/>
          <w:b/>
          <w:sz w:val="26"/>
          <w:szCs w:val="26"/>
        </w:rPr>
        <w:t xml:space="preserve">Fellowships and Funding </w:t>
      </w:r>
    </w:p>
    <w:p w14:paraId="3D270FAF" w14:textId="77777777" w:rsidR="008201F4" w:rsidRPr="006F3064" w:rsidRDefault="008201F4" w:rsidP="008201F4">
      <w:pPr>
        <w:ind w:right="567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Krysten Blackstone and Nicola Martin </w:t>
      </w:r>
    </w:p>
    <w:p w14:paraId="1E91776E" w14:textId="77777777" w:rsidR="008201F4" w:rsidRPr="0090462D" w:rsidRDefault="008201F4" w:rsidP="008201F4">
      <w:pPr>
        <w:ind w:right="567"/>
        <w:rPr>
          <w:rFonts w:ascii="Garamond" w:hAnsi="Garamond"/>
          <w:b/>
          <w:sz w:val="26"/>
          <w:szCs w:val="26"/>
        </w:rPr>
      </w:pPr>
    </w:p>
    <w:p w14:paraId="4D9F7C0B" w14:textId="77777777" w:rsidR="008201F4" w:rsidRDefault="008201F4" w:rsidP="008201F4">
      <w:pPr>
        <w:ind w:right="567" w:firstLine="720"/>
        <w:rPr>
          <w:rFonts w:ascii="Garamond" w:hAnsi="Garamond"/>
          <w:sz w:val="26"/>
          <w:szCs w:val="26"/>
        </w:rPr>
      </w:pPr>
      <w:r w:rsidRPr="0090462D">
        <w:rPr>
          <w:rFonts w:ascii="Garamond" w:hAnsi="Garamond"/>
          <w:b/>
          <w:sz w:val="26"/>
          <w:szCs w:val="26"/>
        </w:rPr>
        <w:t xml:space="preserve">12:00- 1:00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90462D">
        <w:rPr>
          <w:rFonts w:ascii="Garamond" w:hAnsi="Garamond"/>
          <w:b/>
          <w:sz w:val="26"/>
          <w:szCs w:val="26"/>
        </w:rPr>
        <w:t>Lunch</w:t>
      </w:r>
      <w:r w:rsidRPr="0090462D">
        <w:rPr>
          <w:rFonts w:ascii="Garamond" w:hAnsi="Garamond"/>
          <w:sz w:val="26"/>
          <w:szCs w:val="26"/>
        </w:rPr>
        <w:t xml:space="preserve"> (</w:t>
      </w:r>
      <w:r>
        <w:rPr>
          <w:rFonts w:ascii="Garamond" w:hAnsi="Garamond"/>
          <w:sz w:val="26"/>
          <w:szCs w:val="26"/>
        </w:rPr>
        <w:t xml:space="preserve">provided) </w:t>
      </w:r>
      <w:r w:rsidRPr="0090462D">
        <w:rPr>
          <w:rFonts w:ascii="Garamond" w:hAnsi="Garamond"/>
          <w:sz w:val="26"/>
          <w:szCs w:val="26"/>
        </w:rPr>
        <w:t xml:space="preserve"> </w:t>
      </w:r>
    </w:p>
    <w:p w14:paraId="7A669DF7" w14:textId="77777777" w:rsidR="008201F4" w:rsidRPr="0090462D" w:rsidRDefault="008201F4" w:rsidP="008201F4">
      <w:pPr>
        <w:ind w:right="567" w:firstLine="720"/>
        <w:rPr>
          <w:rFonts w:ascii="Garamond" w:hAnsi="Garamond"/>
          <w:sz w:val="26"/>
          <w:szCs w:val="26"/>
        </w:rPr>
      </w:pPr>
    </w:p>
    <w:p w14:paraId="4DC7031E" w14:textId="77777777" w:rsidR="008201F4" w:rsidRPr="0090462D" w:rsidRDefault="008201F4" w:rsidP="008201F4">
      <w:pPr>
        <w:ind w:right="567"/>
        <w:rPr>
          <w:rFonts w:ascii="Garamond" w:hAnsi="Garamond"/>
          <w:sz w:val="26"/>
          <w:szCs w:val="26"/>
        </w:rPr>
      </w:pPr>
    </w:p>
    <w:p w14:paraId="66CF6F70" w14:textId="77777777" w:rsidR="008201F4" w:rsidRDefault="008201F4" w:rsidP="008201F4">
      <w:pPr>
        <w:ind w:right="567" w:firstLine="720"/>
        <w:rPr>
          <w:rFonts w:ascii="Garamond" w:hAnsi="Garamond"/>
          <w:b/>
          <w:sz w:val="26"/>
          <w:szCs w:val="26"/>
        </w:rPr>
      </w:pPr>
      <w:r w:rsidRPr="0090462D">
        <w:rPr>
          <w:rFonts w:ascii="Garamond" w:hAnsi="Garamond"/>
          <w:b/>
          <w:sz w:val="26"/>
          <w:szCs w:val="26"/>
        </w:rPr>
        <w:t xml:space="preserve">13:15 – 14:15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90462D">
        <w:rPr>
          <w:rFonts w:ascii="Garamond" w:hAnsi="Garamond"/>
          <w:b/>
          <w:sz w:val="26"/>
          <w:szCs w:val="26"/>
        </w:rPr>
        <w:t>Creating Networks</w:t>
      </w:r>
      <w:bookmarkStart w:id="0" w:name="_GoBack"/>
      <w:bookmarkEnd w:id="0"/>
    </w:p>
    <w:p w14:paraId="3EF2F7DA" w14:textId="77777777" w:rsidR="008201F4" w:rsidRPr="006F3064" w:rsidRDefault="008201F4" w:rsidP="008201F4">
      <w:pPr>
        <w:ind w:right="567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6F3064">
        <w:rPr>
          <w:rFonts w:ascii="Garamond" w:hAnsi="Garamond"/>
          <w:sz w:val="26"/>
          <w:szCs w:val="26"/>
        </w:rPr>
        <w:t xml:space="preserve">Catherine Bateson </w:t>
      </w:r>
    </w:p>
    <w:p w14:paraId="0A1B29B6" w14:textId="77777777" w:rsidR="008201F4" w:rsidRPr="006F3064" w:rsidRDefault="008201F4" w:rsidP="008201F4">
      <w:pPr>
        <w:ind w:leftChars="567" w:left="1361" w:right="567"/>
        <w:rPr>
          <w:rFonts w:ascii="Garamond" w:hAnsi="Garamond"/>
          <w:sz w:val="26"/>
          <w:szCs w:val="26"/>
        </w:rPr>
      </w:pPr>
    </w:p>
    <w:p w14:paraId="4F1BD17B" w14:textId="77777777" w:rsidR="008201F4" w:rsidRDefault="008201F4" w:rsidP="008201F4">
      <w:pPr>
        <w:ind w:right="567" w:firstLine="720"/>
        <w:rPr>
          <w:rFonts w:ascii="Garamond" w:hAnsi="Garamond"/>
          <w:b/>
          <w:sz w:val="26"/>
          <w:szCs w:val="26"/>
        </w:rPr>
      </w:pPr>
      <w:r w:rsidRPr="0090462D">
        <w:rPr>
          <w:rFonts w:ascii="Garamond" w:hAnsi="Garamond"/>
          <w:b/>
          <w:sz w:val="26"/>
          <w:szCs w:val="26"/>
        </w:rPr>
        <w:t xml:space="preserve">14:15 – 14:30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90462D">
        <w:rPr>
          <w:rFonts w:ascii="Garamond" w:hAnsi="Garamond"/>
          <w:b/>
          <w:sz w:val="26"/>
          <w:szCs w:val="26"/>
        </w:rPr>
        <w:t xml:space="preserve">Break </w:t>
      </w:r>
    </w:p>
    <w:p w14:paraId="79403585" w14:textId="77777777" w:rsidR="008201F4" w:rsidRPr="0090462D" w:rsidRDefault="008201F4" w:rsidP="008201F4">
      <w:pPr>
        <w:ind w:right="567" w:firstLine="720"/>
        <w:rPr>
          <w:rFonts w:ascii="Garamond" w:hAnsi="Garamond"/>
          <w:b/>
          <w:sz w:val="26"/>
          <w:szCs w:val="26"/>
        </w:rPr>
      </w:pPr>
    </w:p>
    <w:p w14:paraId="2F52275A" w14:textId="77777777" w:rsidR="008201F4" w:rsidRPr="0090462D" w:rsidRDefault="008201F4" w:rsidP="008201F4">
      <w:pPr>
        <w:ind w:leftChars="567" w:left="1361" w:right="567"/>
        <w:rPr>
          <w:rFonts w:ascii="Garamond" w:hAnsi="Garamond"/>
          <w:sz w:val="26"/>
          <w:szCs w:val="26"/>
        </w:rPr>
      </w:pPr>
    </w:p>
    <w:p w14:paraId="7DBC813B" w14:textId="77777777" w:rsidR="008201F4" w:rsidRDefault="008201F4" w:rsidP="008201F4">
      <w:pPr>
        <w:ind w:right="567" w:firstLine="720"/>
        <w:rPr>
          <w:rFonts w:ascii="Garamond" w:hAnsi="Garamond"/>
          <w:b/>
          <w:sz w:val="26"/>
          <w:szCs w:val="26"/>
        </w:rPr>
      </w:pPr>
      <w:r w:rsidRPr="0090462D">
        <w:rPr>
          <w:rFonts w:ascii="Garamond" w:hAnsi="Garamond"/>
          <w:b/>
          <w:sz w:val="26"/>
          <w:szCs w:val="26"/>
        </w:rPr>
        <w:t xml:space="preserve">14:30 – 15:30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90462D">
        <w:rPr>
          <w:rFonts w:ascii="Garamond" w:hAnsi="Garamond"/>
          <w:b/>
          <w:sz w:val="26"/>
          <w:szCs w:val="26"/>
        </w:rPr>
        <w:t xml:space="preserve">General Q&amp;A </w:t>
      </w:r>
    </w:p>
    <w:p w14:paraId="43B6B6F5" w14:textId="77777777" w:rsidR="008201F4" w:rsidRPr="0090462D" w:rsidRDefault="008201F4" w:rsidP="008201F4">
      <w:pPr>
        <w:ind w:right="567" w:firstLine="720"/>
        <w:rPr>
          <w:rFonts w:ascii="Garamond" w:hAnsi="Garamond"/>
          <w:b/>
          <w:sz w:val="26"/>
          <w:szCs w:val="26"/>
        </w:rPr>
      </w:pPr>
    </w:p>
    <w:p w14:paraId="5395BF07" w14:textId="77777777" w:rsidR="008201F4" w:rsidRPr="0090462D" w:rsidRDefault="008201F4" w:rsidP="008201F4">
      <w:pPr>
        <w:ind w:right="851"/>
        <w:rPr>
          <w:rFonts w:ascii="Garamond" w:hAnsi="Garamond"/>
          <w:sz w:val="26"/>
          <w:szCs w:val="26"/>
        </w:rPr>
      </w:pPr>
    </w:p>
    <w:p w14:paraId="32CE4A35" w14:textId="77777777" w:rsidR="008201F4" w:rsidRDefault="008201F4" w:rsidP="008201F4">
      <w:pPr>
        <w:ind w:right="851" w:firstLine="720"/>
        <w:rPr>
          <w:rFonts w:ascii="Garamond" w:hAnsi="Garamond"/>
          <w:b/>
          <w:sz w:val="26"/>
          <w:szCs w:val="26"/>
        </w:rPr>
      </w:pPr>
      <w:r w:rsidRPr="0090462D">
        <w:rPr>
          <w:rFonts w:ascii="Garamond" w:hAnsi="Garamond"/>
          <w:b/>
          <w:sz w:val="26"/>
          <w:szCs w:val="26"/>
        </w:rPr>
        <w:t xml:space="preserve">17:00 – 18:30  </w:t>
      </w:r>
      <w:r>
        <w:rPr>
          <w:rFonts w:ascii="Garamond" w:hAnsi="Garamond"/>
          <w:b/>
          <w:sz w:val="26"/>
          <w:szCs w:val="26"/>
        </w:rPr>
        <w:tab/>
      </w:r>
      <w:r w:rsidRPr="0090462D">
        <w:rPr>
          <w:rFonts w:ascii="Garamond" w:hAnsi="Garamond"/>
          <w:b/>
          <w:sz w:val="26"/>
          <w:szCs w:val="26"/>
        </w:rPr>
        <w:t>Abolitionist Walking Tour of Edinburgh</w:t>
      </w:r>
    </w:p>
    <w:p w14:paraId="2F01A4DA" w14:textId="77777777" w:rsidR="008201F4" w:rsidRPr="006F3064" w:rsidRDefault="008201F4" w:rsidP="008201F4">
      <w:pPr>
        <w:ind w:right="851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Nick Batho </w:t>
      </w:r>
    </w:p>
    <w:p w14:paraId="6D1E119D" w14:textId="77777777" w:rsidR="008201F4" w:rsidRPr="0090462D" w:rsidRDefault="008201F4" w:rsidP="008201F4">
      <w:pPr>
        <w:ind w:right="851" w:firstLine="720"/>
        <w:rPr>
          <w:rFonts w:ascii="Garamond" w:hAnsi="Garamond"/>
          <w:b/>
          <w:sz w:val="26"/>
          <w:szCs w:val="26"/>
        </w:rPr>
      </w:pPr>
    </w:p>
    <w:p w14:paraId="3596ACBF" w14:textId="77777777" w:rsidR="008201F4" w:rsidRPr="0090462D" w:rsidRDefault="008201F4" w:rsidP="008201F4">
      <w:pPr>
        <w:ind w:right="851" w:firstLine="720"/>
        <w:rPr>
          <w:rFonts w:ascii="Garamond" w:hAnsi="Garamond"/>
          <w:b/>
          <w:sz w:val="26"/>
          <w:szCs w:val="26"/>
        </w:rPr>
      </w:pPr>
      <w:r w:rsidRPr="0090462D">
        <w:rPr>
          <w:rFonts w:ascii="Garamond" w:hAnsi="Garamond"/>
          <w:b/>
          <w:sz w:val="26"/>
          <w:szCs w:val="26"/>
        </w:rPr>
        <w:t xml:space="preserve">19:00 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90462D">
        <w:rPr>
          <w:rFonts w:ascii="Garamond" w:hAnsi="Garamond"/>
          <w:b/>
          <w:sz w:val="26"/>
          <w:szCs w:val="26"/>
        </w:rPr>
        <w:t xml:space="preserve">Conference Welcome Drinks </w:t>
      </w:r>
    </w:p>
    <w:p w14:paraId="706DE6D6" w14:textId="77777777" w:rsidR="008201F4" w:rsidRPr="0090462D" w:rsidRDefault="008201F4" w:rsidP="008201F4">
      <w:pPr>
        <w:ind w:right="851" w:firstLine="720"/>
        <w:rPr>
          <w:rFonts w:ascii="Garamond" w:hAnsi="Garamond"/>
          <w:b/>
          <w:sz w:val="26"/>
          <w:szCs w:val="26"/>
        </w:rPr>
      </w:pPr>
    </w:p>
    <w:p w14:paraId="433D9C93" w14:textId="77777777" w:rsidR="008201F4" w:rsidRPr="0090462D" w:rsidRDefault="008201F4" w:rsidP="008201F4">
      <w:pPr>
        <w:ind w:right="851" w:firstLine="720"/>
        <w:rPr>
          <w:rFonts w:ascii="Garamond" w:hAnsi="Garamond"/>
          <w:b/>
          <w:sz w:val="26"/>
          <w:szCs w:val="26"/>
        </w:rPr>
      </w:pPr>
    </w:p>
    <w:p w14:paraId="2DAC7E8F" w14:textId="77777777" w:rsidR="008201F4" w:rsidRDefault="008201F4" w:rsidP="008201F4">
      <w:pPr>
        <w:ind w:right="851"/>
        <w:rPr>
          <w:rFonts w:ascii="Garamond" w:hAnsi="Garamond"/>
          <w:b/>
          <w:sz w:val="26"/>
          <w:szCs w:val="26"/>
        </w:rPr>
      </w:pPr>
    </w:p>
    <w:p w14:paraId="4D7FEE8B" w14:textId="77777777" w:rsidR="008201F4" w:rsidRDefault="008201F4" w:rsidP="008201F4">
      <w:pPr>
        <w:ind w:right="851"/>
        <w:rPr>
          <w:rFonts w:ascii="Garamond" w:hAnsi="Garamond"/>
          <w:b/>
          <w:sz w:val="26"/>
          <w:szCs w:val="26"/>
        </w:rPr>
      </w:pPr>
    </w:p>
    <w:p w14:paraId="3FEF25FC" w14:textId="77777777" w:rsidR="008201F4" w:rsidRDefault="008201F4" w:rsidP="008201F4">
      <w:pPr>
        <w:ind w:right="851"/>
        <w:rPr>
          <w:rFonts w:ascii="Garamond" w:hAnsi="Garamond"/>
          <w:b/>
          <w:sz w:val="26"/>
          <w:szCs w:val="26"/>
        </w:rPr>
      </w:pPr>
    </w:p>
    <w:p w14:paraId="54910611" w14:textId="77777777" w:rsidR="008201F4" w:rsidRPr="0090462D" w:rsidRDefault="008201F4" w:rsidP="008201F4">
      <w:pPr>
        <w:ind w:right="851"/>
        <w:rPr>
          <w:rFonts w:ascii="Garamond" w:hAnsi="Garamond"/>
          <w:b/>
          <w:sz w:val="26"/>
          <w:szCs w:val="26"/>
        </w:rPr>
      </w:pPr>
    </w:p>
    <w:p w14:paraId="5AA2ABFE" w14:textId="77777777" w:rsidR="008201F4" w:rsidRDefault="008201F4" w:rsidP="008201F4">
      <w:pPr>
        <w:ind w:right="851" w:firstLine="720"/>
        <w:rPr>
          <w:rFonts w:ascii="Garamond" w:hAnsi="Garamond"/>
          <w:b/>
          <w:sz w:val="26"/>
          <w:szCs w:val="26"/>
        </w:rPr>
      </w:pPr>
    </w:p>
    <w:p w14:paraId="2DAD05BE" w14:textId="77777777" w:rsidR="008201F4" w:rsidRPr="0090462D" w:rsidRDefault="008201F4" w:rsidP="008201F4">
      <w:pPr>
        <w:ind w:right="851" w:firstLine="720"/>
        <w:rPr>
          <w:rFonts w:ascii="Garamond" w:hAnsi="Garamond"/>
          <w:b/>
          <w:sz w:val="26"/>
          <w:szCs w:val="26"/>
        </w:rPr>
      </w:pPr>
    </w:p>
    <w:p w14:paraId="61C21506" w14:textId="77777777" w:rsidR="008201F4" w:rsidRPr="0090462D" w:rsidRDefault="008201F4" w:rsidP="008201F4">
      <w:pPr>
        <w:pStyle w:val="xmsonormal"/>
        <w:spacing w:before="0" w:beforeAutospacing="0" w:after="0" w:afterAutospacing="0"/>
        <w:jc w:val="center"/>
        <w:rPr>
          <w:rFonts w:ascii="Garamond" w:hAnsi="Garamond" w:cs="Calibri"/>
          <w:color w:val="000000"/>
        </w:rPr>
      </w:pPr>
      <w:r w:rsidRPr="0090462D">
        <w:rPr>
          <w:rFonts w:ascii="Garamond" w:hAnsi="Garamond" w:cs="Calibri"/>
          <w:noProof/>
          <w:color w:val="000000"/>
          <w:lang w:val="en-US"/>
        </w:rPr>
        <w:drawing>
          <wp:inline distT="0" distB="0" distL="0" distR="0" wp14:anchorId="7CC7F817" wp14:editId="1E8590DB">
            <wp:extent cx="2616200" cy="775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-edinburgh_705x20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87" cy="78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8090" w14:textId="77777777" w:rsidR="000E1976" w:rsidRDefault="000E1976"/>
    <w:sectPr w:rsidR="000E1976" w:rsidSect="008201F4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F4"/>
    <w:rsid w:val="000E1976"/>
    <w:rsid w:val="008201F4"/>
    <w:rsid w:val="00E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888D7"/>
  <w15:chartTrackingRefBased/>
  <w15:docId w15:val="{0C7FC410-9D88-7F48-9E5B-E1599495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201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74DB38-6BED-364F-B566-3CA15202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2019-02-25T16:02:00Z</dcterms:created>
  <dcterms:modified xsi:type="dcterms:W3CDTF">2019-02-25T16:03:00Z</dcterms:modified>
</cp:coreProperties>
</file>